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"https://vserosolimp.edsoo.ru/school_way?ysclid=lmshcgqxgc826836889"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https://vserosolimp.edsoo.ru/school_way?ysclid=lmshcgqxgc826836889</w:t>
      </w:r>
      <w:r>
        <w:rPr>
          <w:rStyle w:val="Style_1_ch"/>
        </w:rPr>
        <w:fldChar w:fldCharType="end"/>
      </w:r>
      <w:r>
        <w:t xml:space="preserve"> </w:t>
      </w:r>
    </w:p>
    <w:sectPr>
      <w:pgSz w:h="16838" w:orient="portrait" w:w="11906"/>
      <w:pgMar w:bottom="1135" w:footer="708" w:gutter="0" w:header="708" w:left="567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Знак1"/>
    <w:basedOn w:val="Style_2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1"/>
    <w:basedOn w:val="Style_2_ch"/>
    <w:link w:val="Style_18"/>
    <w:rPr>
      <w:rFonts w:ascii="Verdana" w:hAnsi="Verdana"/>
      <w:sz w:val="20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2024-03-15T11:14:24Z</dcterms:modified>
</cp:coreProperties>
</file>